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CBE" w:rsidRDefault="00BD5CBE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445351" w:rsidRDefault="00445351" w:rsidP="00445351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30个EXCEL技巧创造千万价值</w:t>
      </w:r>
    </w:p>
    <w:p w:rsidR="00BD5CBE" w:rsidRPr="00445351" w:rsidRDefault="00445351" w:rsidP="00445351">
      <w:pPr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445351"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  <w:t xml:space="preserve">Create Millions of Value by using EXCEL </w:t>
      </w:r>
      <w:r w:rsidRPr="00445351">
        <w:rPr>
          <w:rFonts w:ascii="微软雅黑" w:eastAsia="微软雅黑" w:hAnsi="微软雅黑" w:cs="MS Gothic" w:hint="eastAsia"/>
          <w:bCs/>
          <w:color w:val="548DD4" w:themeColor="text2" w:themeTint="99"/>
          <w:kern w:val="0"/>
          <w:sz w:val="18"/>
          <w:szCs w:val="18"/>
        </w:rPr>
        <w:t> </w:t>
      </w:r>
    </w:p>
    <w:p w:rsidR="00BD5CBE" w:rsidRDefault="00BD5CBE">
      <w:pPr>
        <w:rPr>
          <w:rFonts w:eastAsia="微软雅黑" w:cs="宋体"/>
          <w:bCs/>
          <w:kern w:val="0"/>
          <w:sz w:val="18"/>
          <w:szCs w:val="18"/>
        </w:rPr>
      </w:pPr>
    </w:p>
    <w:tbl>
      <w:tblPr>
        <w:tblW w:w="10682" w:type="dxa"/>
        <w:tblBorders>
          <w:top w:val="single" w:sz="4" w:space="0" w:color="A6A6A6"/>
          <w:bottom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344"/>
      </w:tblGrid>
      <w:tr w:rsidR="00BD5CBE" w:rsidTr="00DF2D34">
        <w:trPr>
          <w:trHeight w:val="351"/>
        </w:trPr>
        <w:tc>
          <w:tcPr>
            <w:tcW w:w="3652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BD5CBE" w:rsidRPr="00DF2D34" w:rsidRDefault="00BD5CBE" w:rsidP="00BD4032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201</w:t>
            </w:r>
            <w:r w:rsidR="00BD4032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7-03-10</w:t>
            </w:r>
          </w:p>
        </w:tc>
        <w:tc>
          <w:tcPr>
            <w:tcW w:w="3686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BD5CBE" w:rsidRPr="00DF2D34" w:rsidRDefault="00BD5CBE" w:rsidP="00DF2D34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BD4032"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201</w:t>
            </w:r>
            <w:r w:rsidR="00BD4032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7-03-17</w:t>
            </w:r>
          </w:p>
        </w:tc>
        <w:tc>
          <w:tcPr>
            <w:tcW w:w="3344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BD5CBE" w:rsidRPr="00DF2D34" w:rsidRDefault="00BD5CBE" w:rsidP="00DF2D34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7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-0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06</w:t>
            </w:r>
          </w:p>
        </w:tc>
      </w:tr>
      <w:tr w:rsidR="00BD5CBE" w:rsidTr="00DF2D34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BD5CBE" w:rsidRPr="00DF2D34" w:rsidRDefault="00BD5CBE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BD5CBE" w:rsidRPr="00DF2D34" w:rsidRDefault="00BD5CBE" w:rsidP="00DF2D34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BD5CBE" w:rsidRPr="00DF2D34" w:rsidRDefault="00BD5CBE" w:rsidP="00DF2D34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</w:tr>
      <w:tr w:rsidR="00BD5CBE" w:rsidTr="00DF2D34">
        <w:trPr>
          <w:trHeight w:val="80"/>
        </w:trPr>
        <w:tc>
          <w:tcPr>
            <w:tcW w:w="10682" w:type="dxa"/>
            <w:gridSpan w:val="3"/>
            <w:vAlign w:val="center"/>
          </w:tcPr>
          <w:p w:rsidR="00BD5CBE" w:rsidRPr="00DF2D34" w:rsidRDefault="00BD5CBE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/Type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公开课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Public Training</w:t>
            </w:r>
          </w:p>
        </w:tc>
      </w:tr>
      <w:tr w:rsidR="00BD5CBE" w:rsidTr="00DF2D34">
        <w:trPr>
          <w:trHeight w:val="70"/>
        </w:trPr>
        <w:tc>
          <w:tcPr>
            <w:tcW w:w="10682" w:type="dxa"/>
            <w:gridSpan w:val="3"/>
            <w:vAlign w:val="center"/>
          </w:tcPr>
          <w:p w:rsidR="00BD5CBE" w:rsidRPr="00DF2D34" w:rsidRDefault="00BD5CBE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语言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/Language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中文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Chinese</w:t>
            </w:r>
          </w:p>
        </w:tc>
      </w:tr>
      <w:tr w:rsidR="00BD5CBE" w:rsidTr="00324F7F">
        <w:trPr>
          <w:trHeight w:val="68"/>
        </w:trPr>
        <w:tc>
          <w:tcPr>
            <w:tcW w:w="10682" w:type="dxa"/>
            <w:gridSpan w:val="3"/>
            <w:tcBorders>
              <w:bottom w:val="single" w:sz="4" w:space="0" w:color="A6A6A6"/>
            </w:tcBorders>
            <w:vAlign w:val="center"/>
          </w:tcPr>
          <w:p w:rsidR="00BD5CBE" w:rsidRPr="00DF2D34" w:rsidRDefault="00BD5CBE" w:rsidP="00324F7F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费用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/Fee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2500</w:t>
            </w:r>
            <w:r w:rsidRPr="00DF2D34"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元</w:t>
            </w:r>
            <w:r w:rsidRPr="00DF2D34"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/</w:t>
            </w:r>
            <w:r w:rsidRPr="00DF2D34"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RMB 2500/one person</w:t>
            </w:r>
          </w:p>
        </w:tc>
      </w:tr>
    </w:tbl>
    <w:p w:rsidR="00BD5CBE" w:rsidRDefault="00BD5CBE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BD5CBE" w:rsidRDefault="00BD5CB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0A0" w:firstRow="1" w:lastRow="0" w:firstColumn="1" w:lastColumn="0" w:noHBand="0" w:noVBand="0"/>
      </w:tblPr>
      <w:tblGrid>
        <w:gridCol w:w="5341"/>
        <w:gridCol w:w="5341"/>
      </w:tblGrid>
      <w:tr w:rsidR="00BD5CBE" w:rsidTr="00DF2D34">
        <w:trPr>
          <w:jc w:val="center"/>
        </w:trPr>
        <w:tc>
          <w:tcPr>
            <w:tcW w:w="5341" w:type="dxa"/>
          </w:tcPr>
          <w:p w:rsidR="00BD5CBE" w:rsidRPr="00DF2D34" w:rsidRDefault="00BD5CBE" w:rsidP="00DF2D3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BD5CBE" w:rsidRPr="00DF2D34" w:rsidRDefault="00BD5CBE" w:rsidP="00DF2D3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BD5CBE" w:rsidTr="00DF2D34">
        <w:trPr>
          <w:trHeight w:val="70"/>
          <w:jc w:val="center"/>
        </w:trPr>
        <w:tc>
          <w:tcPr>
            <w:tcW w:w="5341" w:type="dxa"/>
          </w:tcPr>
          <w:p w:rsidR="00BD5CBE" w:rsidRPr="00DF2D34" w:rsidRDefault="00BD5CBE" w:rsidP="00DF2D3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BD5CBE" w:rsidRPr="00DF2D34" w:rsidRDefault="00BD5CBE" w:rsidP="00DF2D3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BD5CBE" w:rsidTr="00DF2D34">
        <w:trPr>
          <w:trHeight w:val="70"/>
          <w:jc w:val="center"/>
        </w:trPr>
        <w:tc>
          <w:tcPr>
            <w:tcW w:w="5341" w:type="dxa"/>
          </w:tcPr>
          <w:p w:rsidR="00BD5CBE" w:rsidRPr="00DF2D34" w:rsidRDefault="00BD5CBE" w:rsidP="00DF2D3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BD5CBE" w:rsidRPr="00DF2D34" w:rsidRDefault="00BD5CBE" w:rsidP="00DF2D3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BD5CBE" w:rsidTr="00DF2D34">
        <w:trPr>
          <w:trHeight w:val="70"/>
          <w:jc w:val="center"/>
        </w:trPr>
        <w:tc>
          <w:tcPr>
            <w:tcW w:w="5341" w:type="dxa"/>
          </w:tcPr>
          <w:p w:rsidR="00BD5CBE" w:rsidRPr="00DF2D34" w:rsidRDefault="00BD5CBE" w:rsidP="00DF2D3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BD5CBE" w:rsidRPr="00DF2D34" w:rsidRDefault="00BD5CBE" w:rsidP="00DF2D3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15:45-17:00 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BD5CBE" w:rsidRDefault="00BD5CBE">
      <w:pPr>
        <w:rPr>
          <w:rFonts w:eastAsia="微软雅黑" w:cs="宋体"/>
          <w:bCs/>
          <w:kern w:val="0"/>
          <w:sz w:val="18"/>
          <w:szCs w:val="18"/>
        </w:rPr>
      </w:pPr>
    </w:p>
    <w:p w:rsidR="00BD5CBE" w:rsidRDefault="00BD5CB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联系我们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/Contact Us</w:t>
      </w:r>
    </w:p>
    <w:tbl>
      <w:tblPr>
        <w:tblW w:w="7763" w:type="dxa"/>
        <w:tblLayout w:type="fixed"/>
        <w:tblLook w:val="00A0" w:firstRow="1" w:lastRow="0" w:firstColumn="1" w:lastColumn="0" w:noHBand="0" w:noVBand="0"/>
      </w:tblPr>
      <w:tblGrid>
        <w:gridCol w:w="3652"/>
        <w:gridCol w:w="4111"/>
      </w:tblGrid>
      <w:tr w:rsidR="00BD5CBE" w:rsidTr="00DF2D34">
        <w:tc>
          <w:tcPr>
            <w:tcW w:w="3652" w:type="dxa"/>
          </w:tcPr>
          <w:p w:rsidR="00BD5CBE" w:rsidRPr="00DF2D34" w:rsidRDefault="00BD5CBE" w:rsidP="00BD4032">
            <w:pPr>
              <w:pStyle w:val="ListParagraph1"/>
              <w:numPr>
                <w:ilvl w:val="0"/>
                <w:numId w:val="4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联系人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</w:t>
            </w:r>
            <w:proofErr w:type="spellStart"/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Attn</w:t>
            </w:r>
            <w:proofErr w:type="spellEnd"/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BD4032" w:rsidRPr="00BD4032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安老师</w:t>
            </w:r>
            <w:r w:rsidR="00BD4032" w:rsidRPr="00BD4032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David</w:t>
            </w:r>
          </w:p>
          <w:p w:rsidR="00BD5CBE" w:rsidRPr="00DF2D34" w:rsidRDefault="00BD5CBE" w:rsidP="00BD4032">
            <w:pPr>
              <w:pStyle w:val="ListParagraph1"/>
              <w:numPr>
                <w:ilvl w:val="0"/>
                <w:numId w:val="4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手机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/MB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BD4032" w:rsidRPr="00BD4032">
              <w:rPr>
                <w:rFonts w:eastAsia="微软雅黑" w:cs="宋体"/>
                <w:bCs/>
                <w:kern w:val="0"/>
                <w:sz w:val="18"/>
                <w:szCs w:val="18"/>
              </w:rPr>
              <w:t>18301786001</w:t>
            </w:r>
          </w:p>
        </w:tc>
        <w:tc>
          <w:tcPr>
            <w:tcW w:w="4111" w:type="dxa"/>
          </w:tcPr>
          <w:p w:rsidR="00BD5CBE" w:rsidRPr="00DF2D34" w:rsidRDefault="00BD5CBE" w:rsidP="00BD4032">
            <w:pPr>
              <w:pStyle w:val="ListParagraph1"/>
              <w:numPr>
                <w:ilvl w:val="0"/>
                <w:numId w:val="5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邮箱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/E-mail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BD4032" w:rsidRPr="00BD4032">
              <w:rPr>
                <w:rFonts w:eastAsia="微软雅黑" w:cs="宋体"/>
                <w:bCs/>
                <w:kern w:val="0"/>
                <w:sz w:val="18"/>
                <w:szCs w:val="18"/>
              </w:rPr>
              <w:t>registration@bm-training.com</w:t>
            </w:r>
          </w:p>
          <w:p w:rsidR="00BD5CBE" w:rsidRPr="00DF2D34" w:rsidRDefault="00BD5CBE" w:rsidP="00BD4032">
            <w:pPr>
              <w:pStyle w:val="ListParagraph1"/>
              <w:ind w:firstLineChars="0" w:firstLine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</w:tbl>
    <w:p w:rsidR="00BD5CBE" w:rsidRDefault="00BD5CBE">
      <w:pPr>
        <w:rPr>
          <w:rFonts w:eastAsia="微软雅黑" w:cs="宋体"/>
          <w:bCs/>
          <w:kern w:val="0"/>
          <w:sz w:val="18"/>
          <w:szCs w:val="18"/>
        </w:rPr>
      </w:pPr>
    </w:p>
    <w:p w:rsidR="00BD5CBE" w:rsidRDefault="00BD5CB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BD5CBE" w:rsidRDefault="00BD5CBE">
      <w:pPr>
        <w:pStyle w:val="12"/>
        <w:numPr>
          <w:ilvl w:val="0"/>
          <w:numId w:val="6"/>
        </w:numPr>
        <w:tabs>
          <w:tab w:val="left" w:pos="720"/>
        </w:tabs>
        <w:snapToGrid w:val="0"/>
        <w:spacing w:line="276" w:lineRule="auto"/>
        <w:ind w:firstLineChars="0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b/>
          <w:sz w:val="20"/>
        </w:rPr>
        <w:t>[</w:t>
      </w:r>
      <w:r>
        <w:rPr>
          <w:rFonts w:ascii="微软雅黑" w:eastAsia="微软雅黑" w:hAnsi="微软雅黑" w:hint="eastAsia"/>
          <w:b/>
          <w:sz w:val="20"/>
        </w:rPr>
        <w:t>提升价值</w:t>
      </w:r>
      <w:r>
        <w:rPr>
          <w:rFonts w:ascii="微软雅黑" w:eastAsia="微软雅黑" w:hAnsi="微软雅黑"/>
          <w:b/>
          <w:sz w:val="20"/>
        </w:rPr>
        <w:t>]</w:t>
      </w:r>
      <w:bookmarkStart w:id="0" w:name="_GoBack"/>
      <w:bookmarkEnd w:id="0"/>
    </w:p>
    <w:p w:rsidR="00BD5CBE" w:rsidRDefault="00BD5CBE" w:rsidP="007A7F6E">
      <w:pPr>
        <w:pStyle w:val="12"/>
        <w:tabs>
          <w:tab w:val="left" w:pos="0"/>
        </w:tabs>
        <w:snapToGrid w:val="0"/>
        <w:spacing w:line="276" w:lineRule="auto"/>
        <w:ind w:leftChars="200" w:left="420" w:firstLineChars="0" w:firstLine="0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企业的宗旨是寻求利益最大化，以最少的成本换取最大的价值。企业总是通过采购上千万的辅助软件来优化流程，提升企业自身价值。但却忽略了身边最简单最直接的工具</w:t>
      </w:r>
      <w:r>
        <w:rPr>
          <w:rFonts w:eastAsia="微软雅黑" w:cs="宋体"/>
          <w:bCs/>
          <w:kern w:val="0"/>
          <w:sz w:val="18"/>
          <w:szCs w:val="18"/>
        </w:rPr>
        <w:t>EXCEL</w:t>
      </w:r>
      <w:r>
        <w:rPr>
          <w:rFonts w:eastAsia="微软雅黑" w:cs="宋体" w:hint="eastAsia"/>
          <w:bCs/>
          <w:kern w:val="0"/>
          <w:sz w:val="18"/>
          <w:szCs w:val="18"/>
        </w:rPr>
        <w:t>。一个百元的产品也可以实现提升企业价值的作用。</w:t>
      </w:r>
    </w:p>
    <w:p w:rsidR="00BD5CBE" w:rsidRDefault="00BD5CBE">
      <w:pPr>
        <w:pStyle w:val="12"/>
        <w:snapToGrid w:val="0"/>
        <w:spacing w:line="276" w:lineRule="auto"/>
        <w:ind w:firstLineChars="0" w:firstLine="0"/>
        <w:rPr>
          <w:rFonts w:ascii="微软雅黑" w:eastAsia="微软雅黑" w:hAnsi="微软雅黑"/>
          <w:kern w:val="0"/>
          <w:sz w:val="18"/>
          <w:szCs w:val="24"/>
        </w:rPr>
      </w:pPr>
    </w:p>
    <w:p w:rsidR="00BD5CBE" w:rsidRDefault="00BD5CBE">
      <w:pPr>
        <w:pStyle w:val="12"/>
        <w:numPr>
          <w:ilvl w:val="0"/>
          <w:numId w:val="6"/>
        </w:numPr>
        <w:tabs>
          <w:tab w:val="left" w:pos="720"/>
        </w:tabs>
        <w:snapToGrid w:val="0"/>
        <w:spacing w:line="276" w:lineRule="auto"/>
        <w:ind w:firstLineChars="0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b/>
          <w:sz w:val="20"/>
        </w:rPr>
        <w:t>[</w:t>
      </w:r>
      <w:r>
        <w:rPr>
          <w:rFonts w:ascii="微软雅黑" w:eastAsia="微软雅黑" w:hAnsi="微软雅黑" w:hint="eastAsia"/>
          <w:b/>
          <w:sz w:val="20"/>
        </w:rPr>
        <w:t>数字决策</w:t>
      </w:r>
      <w:r>
        <w:rPr>
          <w:rFonts w:ascii="微软雅黑" w:eastAsia="微软雅黑" w:hAnsi="微软雅黑"/>
          <w:b/>
          <w:sz w:val="20"/>
        </w:rPr>
        <w:t xml:space="preserve">] </w:t>
      </w:r>
    </w:p>
    <w:p w:rsidR="00BD5CBE" w:rsidRDefault="00BD5CBE" w:rsidP="007A7F6E">
      <w:pPr>
        <w:pStyle w:val="12"/>
        <w:tabs>
          <w:tab w:val="left" w:pos="0"/>
        </w:tabs>
        <w:snapToGrid w:val="0"/>
        <w:spacing w:line="276" w:lineRule="auto"/>
        <w:ind w:leftChars="200" w:left="420" w:firstLineChars="0" w:firstLine="0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利用数据去做分析与决策，可以有效避免因为经验或者感性认识而带来的投资风险，并可更加合理的进行资本运作和再分配。根据美国权威杂志《今日美国》统计表明，在过去五年有效的使用</w:t>
      </w:r>
      <w:r>
        <w:rPr>
          <w:rFonts w:eastAsia="微软雅黑" w:cs="宋体"/>
          <w:bCs/>
          <w:kern w:val="0"/>
          <w:sz w:val="18"/>
          <w:szCs w:val="18"/>
        </w:rPr>
        <w:t>EXCEL</w:t>
      </w:r>
      <w:r>
        <w:rPr>
          <w:rFonts w:eastAsia="微软雅黑" w:cs="宋体" w:hint="eastAsia"/>
          <w:bCs/>
          <w:kern w:val="0"/>
          <w:sz w:val="18"/>
          <w:szCs w:val="18"/>
        </w:rPr>
        <w:t>进行的决策使企业收益率提高了</w:t>
      </w:r>
      <w:r>
        <w:rPr>
          <w:rFonts w:eastAsia="微软雅黑" w:cs="宋体"/>
          <w:bCs/>
          <w:kern w:val="0"/>
          <w:sz w:val="18"/>
          <w:szCs w:val="18"/>
        </w:rPr>
        <w:t>78.36%</w:t>
      </w:r>
      <w:r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BD5CBE" w:rsidRDefault="00BD5CBE">
      <w:pPr>
        <w:pStyle w:val="12"/>
        <w:snapToGrid w:val="0"/>
        <w:spacing w:line="276" w:lineRule="auto"/>
        <w:ind w:left="284" w:firstLineChars="0" w:firstLine="0"/>
        <w:rPr>
          <w:rFonts w:ascii="微软雅黑" w:eastAsia="微软雅黑" w:hAnsi="微软雅黑"/>
          <w:b/>
          <w:color w:val="FF0000"/>
          <w:kern w:val="0"/>
          <w:szCs w:val="24"/>
        </w:rPr>
      </w:pPr>
    </w:p>
    <w:p w:rsidR="00BD5CBE" w:rsidRDefault="00BD5CBE">
      <w:pPr>
        <w:pStyle w:val="12"/>
        <w:numPr>
          <w:ilvl w:val="0"/>
          <w:numId w:val="6"/>
        </w:numPr>
        <w:tabs>
          <w:tab w:val="left" w:pos="720"/>
        </w:tabs>
        <w:snapToGrid w:val="0"/>
        <w:spacing w:line="276" w:lineRule="auto"/>
        <w:ind w:firstLineChars="0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b/>
          <w:sz w:val="20"/>
        </w:rPr>
        <w:t>[</w:t>
      </w:r>
      <w:r>
        <w:rPr>
          <w:rFonts w:ascii="微软雅黑" w:eastAsia="微软雅黑" w:hAnsi="微软雅黑" w:hint="eastAsia"/>
          <w:b/>
          <w:sz w:val="20"/>
        </w:rPr>
        <w:t>提高效率</w:t>
      </w:r>
      <w:r>
        <w:rPr>
          <w:rFonts w:ascii="微软雅黑" w:eastAsia="微软雅黑" w:hAnsi="微软雅黑"/>
          <w:b/>
          <w:sz w:val="20"/>
        </w:rPr>
        <w:t xml:space="preserve">] </w:t>
      </w:r>
    </w:p>
    <w:p w:rsidR="00BD5CBE" w:rsidRDefault="00BD5CBE" w:rsidP="007A7F6E">
      <w:pPr>
        <w:pStyle w:val="12"/>
        <w:tabs>
          <w:tab w:val="left" w:pos="0"/>
        </w:tabs>
        <w:snapToGrid w:val="0"/>
        <w:spacing w:line="276" w:lineRule="auto"/>
        <w:ind w:leftChars="200" w:left="420" w:firstLineChars="0" w:firstLine="0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德国</w:t>
      </w:r>
      <w:r>
        <w:rPr>
          <w:rFonts w:eastAsia="微软雅黑" w:cs="宋体"/>
          <w:bCs/>
          <w:kern w:val="0"/>
          <w:sz w:val="18"/>
          <w:szCs w:val="18"/>
        </w:rPr>
        <w:t>IT</w:t>
      </w:r>
      <w:r>
        <w:rPr>
          <w:rFonts w:eastAsia="微软雅黑" w:cs="宋体" w:hint="eastAsia"/>
          <w:bCs/>
          <w:kern w:val="0"/>
          <w:sz w:val="18"/>
          <w:szCs w:val="18"/>
        </w:rPr>
        <w:t>权威杂志《</w:t>
      </w:r>
      <w:r>
        <w:rPr>
          <w:rFonts w:eastAsia="微软雅黑" w:cs="宋体"/>
          <w:bCs/>
          <w:kern w:val="0"/>
          <w:sz w:val="18"/>
          <w:szCs w:val="18"/>
        </w:rPr>
        <w:t>CHIP</w:t>
      </w:r>
      <w:r>
        <w:rPr>
          <w:rFonts w:eastAsia="微软雅黑" w:cs="宋体" w:hint="eastAsia"/>
          <w:bCs/>
          <w:kern w:val="0"/>
          <w:sz w:val="18"/>
          <w:szCs w:val="18"/>
        </w:rPr>
        <w:t>》曾经统计过，</w:t>
      </w:r>
      <w:r>
        <w:rPr>
          <w:rFonts w:eastAsia="微软雅黑" w:cs="宋体"/>
          <w:bCs/>
          <w:kern w:val="0"/>
          <w:sz w:val="18"/>
          <w:szCs w:val="18"/>
        </w:rPr>
        <w:t>EXCEL</w:t>
      </w:r>
      <w:r>
        <w:rPr>
          <w:rFonts w:eastAsia="微软雅黑" w:cs="宋体" w:hint="eastAsia"/>
          <w:bCs/>
          <w:kern w:val="0"/>
          <w:sz w:val="18"/>
          <w:szCs w:val="18"/>
        </w:rPr>
        <w:t>能力的提升可以为员工节约</w:t>
      </w:r>
      <w:r>
        <w:rPr>
          <w:rFonts w:eastAsia="微软雅黑" w:cs="宋体"/>
          <w:bCs/>
          <w:kern w:val="0"/>
          <w:sz w:val="18"/>
          <w:szCs w:val="18"/>
        </w:rPr>
        <w:t>27.17%</w:t>
      </w:r>
      <w:r>
        <w:rPr>
          <w:rFonts w:eastAsia="微软雅黑" w:cs="宋体" w:hint="eastAsia"/>
          <w:bCs/>
          <w:kern w:val="0"/>
          <w:sz w:val="18"/>
          <w:szCs w:val="18"/>
        </w:rPr>
        <w:t>的时间。换个角度，也就意味着降低了员工的劳动强度，提高了企业员工的留存率。留存率的提升可以有效地降低了招聘成本，培训成本，办公成本，可减少</w:t>
      </w:r>
      <w:r>
        <w:rPr>
          <w:rFonts w:eastAsia="微软雅黑" w:cs="宋体"/>
          <w:bCs/>
          <w:kern w:val="0"/>
          <w:sz w:val="18"/>
          <w:szCs w:val="18"/>
        </w:rPr>
        <w:t>13%</w:t>
      </w:r>
      <w:r>
        <w:rPr>
          <w:rFonts w:eastAsia="微软雅黑" w:cs="宋体" w:hint="eastAsia"/>
          <w:bCs/>
          <w:kern w:val="0"/>
          <w:sz w:val="18"/>
          <w:szCs w:val="18"/>
        </w:rPr>
        <w:t>的费用。</w:t>
      </w:r>
    </w:p>
    <w:p w:rsidR="00BD5CBE" w:rsidRDefault="00BD5CBE">
      <w:pPr>
        <w:pStyle w:val="12"/>
        <w:snapToGrid w:val="0"/>
        <w:spacing w:line="276" w:lineRule="auto"/>
        <w:ind w:left="284" w:firstLineChars="0" w:firstLine="0"/>
        <w:rPr>
          <w:rFonts w:ascii="微软雅黑" w:eastAsia="微软雅黑" w:hAnsi="微软雅黑"/>
          <w:kern w:val="0"/>
          <w:sz w:val="18"/>
          <w:szCs w:val="24"/>
        </w:rPr>
      </w:pPr>
    </w:p>
    <w:p w:rsidR="00BD5CBE" w:rsidRDefault="00BD5CBE">
      <w:pPr>
        <w:pStyle w:val="12"/>
        <w:numPr>
          <w:ilvl w:val="0"/>
          <w:numId w:val="6"/>
        </w:numPr>
        <w:tabs>
          <w:tab w:val="clear" w:pos="420"/>
          <w:tab w:val="left" w:pos="426"/>
          <w:tab w:val="left" w:pos="720"/>
        </w:tabs>
        <w:snapToGrid w:val="0"/>
        <w:spacing w:line="276" w:lineRule="auto"/>
        <w:ind w:firstLineChars="0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b/>
          <w:sz w:val="20"/>
        </w:rPr>
        <w:t>[</w:t>
      </w:r>
      <w:r>
        <w:rPr>
          <w:rFonts w:ascii="微软雅黑" w:eastAsia="微软雅黑" w:hAnsi="微软雅黑" w:hint="eastAsia"/>
          <w:b/>
          <w:sz w:val="20"/>
        </w:rPr>
        <w:t>节约成本</w:t>
      </w:r>
      <w:r>
        <w:rPr>
          <w:rFonts w:ascii="微软雅黑" w:eastAsia="微软雅黑" w:hAnsi="微软雅黑"/>
          <w:b/>
          <w:sz w:val="20"/>
        </w:rPr>
        <w:t xml:space="preserve">] </w:t>
      </w:r>
    </w:p>
    <w:p w:rsidR="00BD5CBE" w:rsidRDefault="00BD5CBE" w:rsidP="00B80E30">
      <w:pPr>
        <w:pStyle w:val="12"/>
        <w:tabs>
          <w:tab w:val="left" w:pos="0"/>
        </w:tabs>
        <w:snapToGrid w:val="0"/>
        <w:spacing w:line="276" w:lineRule="auto"/>
        <w:ind w:leftChars="200" w:left="420" w:firstLineChars="0" w:firstLine="0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人员会随着公司业务的扩大而增加，但也意味着增加了成本。《美国经济评论》曾经说过，人力成本约占整体运营成本的</w:t>
      </w:r>
      <w:r>
        <w:rPr>
          <w:rFonts w:eastAsia="微软雅黑" w:cs="宋体"/>
          <w:bCs/>
          <w:kern w:val="0"/>
          <w:sz w:val="18"/>
          <w:szCs w:val="18"/>
        </w:rPr>
        <w:t>37%</w:t>
      </w:r>
      <w:r>
        <w:rPr>
          <w:rFonts w:eastAsia="微软雅黑" w:cs="宋体" w:hint="eastAsia"/>
          <w:bCs/>
          <w:kern w:val="0"/>
          <w:sz w:val="18"/>
          <w:szCs w:val="18"/>
        </w:rPr>
        <w:t>。据统计</w:t>
      </w:r>
      <w:r>
        <w:rPr>
          <w:rFonts w:eastAsia="微软雅黑" w:cs="宋体"/>
          <w:bCs/>
          <w:kern w:val="0"/>
          <w:sz w:val="18"/>
          <w:szCs w:val="18"/>
        </w:rPr>
        <w:t>EXCEL</w:t>
      </w:r>
      <w:r>
        <w:rPr>
          <w:rFonts w:eastAsia="微软雅黑" w:cs="宋体" w:hint="eastAsia"/>
          <w:bCs/>
          <w:kern w:val="0"/>
          <w:sz w:val="18"/>
          <w:szCs w:val="18"/>
        </w:rPr>
        <w:t>能力的提升可以在单位时间内</w:t>
      </w:r>
      <w:r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个人可以完成</w:t>
      </w:r>
      <w:r>
        <w:rPr>
          <w:rFonts w:eastAsia="微软雅黑" w:cs="宋体"/>
          <w:bCs/>
          <w:kern w:val="0"/>
          <w:sz w:val="18"/>
          <w:szCs w:val="18"/>
        </w:rPr>
        <w:t>6.85</w:t>
      </w:r>
      <w:r>
        <w:rPr>
          <w:rFonts w:eastAsia="微软雅黑" w:cs="宋体" w:hint="eastAsia"/>
          <w:bCs/>
          <w:kern w:val="0"/>
          <w:sz w:val="18"/>
          <w:szCs w:val="18"/>
        </w:rPr>
        <w:t>个人的工作。也就意味着公司每多增加</w:t>
      </w:r>
      <w:r>
        <w:rPr>
          <w:rFonts w:eastAsia="微软雅黑" w:cs="宋体"/>
          <w:bCs/>
          <w:kern w:val="0"/>
          <w:sz w:val="18"/>
          <w:szCs w:val="18"/>
        </w:rPr>
        <w:t>14%</w:t>
      </w:r>
      <w:r>
        <w:rPr>
          <w:rFonts w:eastAsia="微软雅黑" w:cs="宋体" w:hint="eastAsia"/>
          <w:bCs/>
          <w:kern w:val="0"/>
          <w:sz w:val="18"/>
          <w:szCs w:val="18"/>
        </w:rPr>
        <w:t>的收入，成本才会上升</w:t>
      </w:r>
      <w:r>
        <w:rPr>
          <w:rFonts w:eastAsia="微软雅黑" w:cs="宋体"/>
          <w:bCs/>
          <w:kern w:val="0"/>
          <w:sz w:val="18"/>
          <w:szCs w:val="18"/>
        </w:rPr>
        <w:t>1%</w:t>
      </w:r>
      <w:r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BD5CBE" w:rsidRDefault="00BD5CB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341"/>
        <w:gridCol w:w="5341"/>
      </w:tblGrid>
      <w:tr w:rsidR="00BD5CBE" w:rsidTr="00DF2D34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D5CBE" w:rsidRPr="00DF2D34" w:rsidRDefault="00BD5CBE" w:rsidP="00DF2D34">
            <w:pPr>
              <w:pStyle w:val="p0"/>
              <w:numPr>
                <w:ilvl w:val="0"/>
                <w:numId w:val="8"/>
              </w:numPr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DF2D34">
              <w:rPr>
                <w:rFonts w:ascii="Calibri" w:eastAsia="微软雅黑" w:hAnsi="Calibri" w:hint="eastAsia"/>
                <w:b/>
                <w:szCs w:val="20"/>
              </w:rPr>
              <w:t>第一部分</w:t>
            </w:r>
            <w:r w:rsidRPr="00DF2D34">
              <w:rPr>
                <w:rFonts w:ascii="Calibri" w:eastAsia="微软雅黑" w:hAnsi="Calibri"/>
                <w:b/>
                <w:szCs w:val="20"/>
              </w:rPr>
              <w:t xml:space="preserve">  </w:t>
            </w:r>
            <w:r w:rsidRPr="00DF2D34">
              <w:rPr>
                <w:rFonts w:ascii="Calibri" w:eastAsia="微软雅黑" w:hAnsi="Calibri" w:hint="eastAsia"/>
                <w:b/>
                <w:szCs w:val="20"/>
              </w:rPr>
              <w:t>颠覆对</w:t>
            </w:r>
            <w:r w:rsidRPr="00DF2D34">
              <w:rPr>
                <w:rFonts w:ascii="Calibri" w:eastAsia="微软雅黑" w:hAnsi="Calibri"/>
                <w:b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b/>
                <w:szCs w:val="20"/>
              </w:rPr>
              <w:t>的理解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lastRenderedPageBreak/>
              <w:t>人力资源部刘馨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馨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每天都有大量的工作要使用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，为了提高办公效率，私底下也看了不少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的书籍，掌握了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很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多功能或者函数。可是依然每次打开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都很“头疼”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,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因为她发现书上的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很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多功能都有特征，而实际在工作中这种情况寥寥无几，几乎都是大量的零乱数据。如何将数据处理的更巧妙，更快速与有效性。不必学习大量的功能，其实排序，替换，筛选等小功能就可以此类问题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1.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小技巧，大能量，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3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秒钟内完成数据的快速传递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2.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别再用鼠标拖拽，上万行数据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1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秒钟选择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3.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谁说排序不能这么玩，部门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/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职务也能排序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4.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类别汇总没有那么难，点击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3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下即可轻松搞定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5.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从此和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”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绿三角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”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说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 xml:space="preserve"> 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拜拜，一个按钮三种用法，解决工作中常见数据错误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6.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多列数据合并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1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列，难？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1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列数据拆成多列，难于上青天？其实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So easy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7.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还在用函数汇总求和吗？粘贴也可以完成运算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8.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筛选粘贴也会有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Trouble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，如何解决常见的四类数据粘贴问题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BD5CBE" w:rsidRPr="00DF2D34" w:rsidRDefault="00BD5CBE" w:rsidP="00DF2D34">
            <w:pPr>
              <w:pStyle w:val="p0"/>
              <w:numPr>
                <w:ilvl w:val="0"/>
                <w:numId w:val="8"/>
              </w:numPr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DF2D34">
              <w:rPr>
                <w:rFonts w:ascii="Calibri" w:eastAsia="微软雅黑" w:hAnsi="Calibri" w:hint="eastAsia"/>
                <w:b/>
                <w:szCs w:val="20"/>
              </w:rPr>
              <w:t>第二部分</w:t>
            </w:r>
            <w:r w:rsidRPr="00DF2D34">
              <w:rPr>
                <w:rFonts w:ascii="Calibri" w:eastAsia="微软雅黑" w:hAnsi="Calibri"/>
                <w:b/>
                <w:szCs w:val="20"/>
              </w:rPr>
              <w:t xml:space="preserve">  </w:t>
            </w:r>
            <w:r w:rsidRPr="00DF2D34">
              <w:rPr>
                <w:rFonts w:ascii="Calibri" w:eastAsia="微软雅黑" w:hAnsi="Calibri" w:hint="eastAsia"/>
                <w:b/>
                <w:szCs w:val="20"/>
              </w:rPr>
              <w:t>报表中的“潜规则”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销售部中华区总监崔萌每次在看各个地区的报告时，总是犯怵。数据报告不光读起来非常凌乱，很多数据居然要好几页拼凑起来看，而且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很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多发下去的报表模板，由于操作者的水平问题，也改的七零八落。读起来既费时，更让人烦躁。如何能让表格变得更加“小清新”，如何防止模板不再是摆设呢，此部分解决此类问题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1.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好数据不代表好报告，数据提交之前的三个必看，让报告更加赏心悦目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2.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发下去是模板，收上来却是灾难。如何防范用户对报表模板的修改，让模板更加安全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D5CBE" w:rsidRPr="00DF2D34" w:rsidRDefault="00BD5CBE" w:rsidP="00DF2D34">
            <w:pPr>
              <w:pStyle w:val="p0"/>
              <w:numPr>
                <w:ilvl w:val="0"/>
                <w:numId w:val="8"/>
              </w:numPr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DF2D34">
              <w:rPr>
                <w:rFonts w:ascii="Calibri" w:eastAsia="微软雅黑" w:hAnsi="Calibri" w:hint="eastAsia"/>
                <w:b/>
                <w:szCs w:val="20"/>
              </w:rPr>
              <w:lastRenderedPageBreak/>
              <w:t>第三部分谁说函数那么可怕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lastRenderedPageBreak/>
              <w:t>某公司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HR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经理张帅，对于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既爱又恨。爱的是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确实提高了许多办公效率，恨的是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EXCEL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函数太多，学起来枯燥，而且不用总是忘记。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350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多个函数，如何能找到核心点，如何能有的放矢的找到其中的规律。不再需要盲目学习函数，几大函数就可以覆盖工作中的绝大部分问题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1.350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个函数，一种解法。带你解读函数的核心参数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2.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不要再肉眼筛查，海量数据间也可互相引用匹配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---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利用查找引用类函数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3.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返点？绩效？还在根据条件手工算每个人的数值吗？让条件判断类函数来完成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4.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还在一行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一行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选取单元格里的部分有效信息吗？太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out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了，截取类函数帮你忙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</w:p>
          <w:p w:rsidR="00BD5CBE" w:rsidRPr="00DF2D34" w:rsidRDefault="00BD5CBE" w:rsidP="00DF2D34">
            <w:pPr>
              <w:pStyle w:val="p0"/>
              <w:numPr>
                <w:ilvl w:val="0"/>
                <w:numId w:val="8"/>
              </w:numPr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DF2D34">
              <w:rPr>
                <w:rFonts w:ascii="Calibri" w:eastAsia="微软雅黑" w:hAnsi="Calibri" w:hint="eastAsia"/>
                <w:b/>
                <w:szCs w:val="20"/>
              </w:rPr>
              <w:t>第四部分让数据开口说话不再是梦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某公司市场部总经理白露，每个月底都要加班到凌晨，因为要整理大量收集上来的数据，然后再次分解成各个数据维度，做市场分析报告用于做出下个月的市场决策。但是最近加班越来越多，因为随着公司的规模扩大和市场的复杂化，总监总是希望得到更多地更精细的数据，如何能够按需快速呈现数据报告，如何使数据更为决策与分析服务。此部分解决此类问题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1.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加班加到脑抽筋，做报告做到手抽筋，其实分分钟便可生成需求数据报告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2.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做数据分析怎么能少得了它们：数据汇总，数据百分比，数据平均值，数据差异变化，一个按钮全部搞定。其实数据建模离你并不是那么遥远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3.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六大细节美化数据报告，让老板对报告叹为观止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4.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还在筛选数据然后粘贴出来吗？太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”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高调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”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了！数据透视表帮你瞬间拆成</w:t>
            </w:r>
            <w:r w:rsidRPr="00DF2D34">
              <w:rPr>
                <w:rFonts w:ascii="Calibri" w:eastAsia="微软雅黑" w:hAnsi="Calibri"/>
                <w:sz w:val="18"/>
                <w:szCs w:val="20"/>
              </w:rPr>
              <w:t>N</w:t>
            </w:r>
            <w:proofErr w:type="gramStart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个</w:t>
            </w:r>
            <w:proofErr w:type="gramEnd"/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表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DF2D34">
              <w:rPr>
                <w:rFonts w:ascii="Calibri" w:eastAsia="微软雅黑" w:hAnsi="Calibri"/>
                <w:sz w:val="18"/>
                <w:szCs w:val="20"/>
              </w:rPr>
              <w:t>5.</w:t>
            </w:r>
            <w:r w:rsidRPr="00DF2D34">
              <w:rPr>
                <w:rFonts w:ascii="Calibri" w:eastAsia="微软雅黑" w:hAnsi="Calibri" w:hint="eastAsia"/>
                <w:sz w:val="18"/>
                <w:szCs w:val="20"/>
              </w:rPr>
              <w:t>把不可能变为可能，数据还可以按需按段自动组合，进行汇总</w:t>
            </w:r>
          </w:p>
          <w:p w:rsidR="00BD5CBE" w:rsidRPr="00DF2D34" w:rsidRDefault="00BD5CBE" w:rsidP="00DF2D34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</w:p>
        </w:tc>
      </w:tr>
    </w:tbl>
    <w:p w:rsidR="00BD5CBE" w:rsidRDefault="00BD5CBE">
      <w:pPr>
        <w:rPr>
          <w:rFonts w:eastAsia="微软雅黑" w:cs="宋体"/>
          <w:bCs/>
          <w:kern w:val="0"/>
          <w:sz w:val="18"/>
          <w:szCs w:val="18"/>
        </w:rPr>
      </w:pPr>
    </w:p>
    <w:p w:rsidR="00BD5CBE" w:rsidRDefault="00BD5CB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 w:rsidR="007F4685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BD5CBE" w:rsidRDefault="00BD5CBE">
      <w:pPr>
        <w:spacing w:line="300" w:lineRule="auto"/>
        <w:rPr>
          <w:rFonts w:eastAsia="微软雅黑" w:cs="微软雅黑"/>
          <w:b/>
          <w:sz w:val="20"/>
          <w:szCs w:val="28"/>
          <w:shd w:val="clear" w:color="auto" w:fill="FFFFFF"/>
        </w:rPr>
      </w:pPr>
      <w:r>
        <w:rPr>
          <w:rFonts w:eastAsia="微软雅黑" w:cs="微软雅黑" w:hint="eastAsia"/>
          <w:b/>
          <w:sz w:val="20"/>
          <w:szCs w:val="28"/>
          <w:shd w:val="clear" w:color="auto" w:fill="FFFFFF"/>
        </w:rPr>
        <w:t>赵明哲</w:t>
      </w:r>
    </w:p>
    <w:p w:rsidR="00BD5CBE" w:rsidRPr="00A64F2F" w:rsidRDefault="00BD5CBE" w:rsidP="00A64F2F">
      <w:pPr>
        <w:pStyle w:val="2"/>
        <w:jc w:val="both"/>
        <w:rPr>
          <w:color w:val="auto"/>
          <w:sz w:val="21"/>
          <w:szCs w:val="21"/>
          <w:lang w:val="zh-CN"/>
        </w:rPr>
      </w:pPr>
      <w:r w:rsidRPr="00A64F2F">
        <w:rPr>
          <w:rFonts w:hint="eastAsia"/>
          <w:color w:val="auto"/>
          <w:sz w:val="21"/>
          <w:szCs w:val="21"/>
          <w:lang w:val="zh-CN"/>
        </w:rPr>
        <w:t>个人背景</w:t>
      </w:r>
    </w:p>
    <w:p w:rsidR="00BD5CBE" w:rsidRPr="00A64F2F" w:rsidRDefault="00BD5CBE" w:rsidP="00A64F2F">
      <w:pPr>
        <w:rPr>
          <w:rFonts w:eastAsia="微软雅黑"/>
          <w:sz w:val="18"/>
          <w:lang w:val="zh-CN"/>
        </w:rPr>
      </w:pPr>
      <w:r w:rsidRPr="00A64F2F">
        <w:rPr>
          <w:rFonts w:eastAsia="微软雅黑" w:hint="eastAsia"/>
          <w:sz w:val="18"/>
          <w:lang w:val="zh-CN"/>
        </w:rPr>
        <w:t>曾就职于摩托罗拉，搜狐，世界银行等知名企业，对报表规范，数据决策，数据分析都有深入了解</w:t>
      </w:r>
    </w:p>
    <w:p w:rsidR="00BD5CBE" w:rsidRPr="00A64F2F" w:rsidRDefault="00BD5CBE" w:rsidP="00A64F2F">
      <w:pPr>
        <w:rPr>
          <w:rFonts w:eastAsia="微软雅黑"/>
          <w:b/>
          <w:sz w:val="18"/>
          <w:lang w:val="zh-CN"/>
        </w:rPr>
      </w:pPr>
      <w:r w:rsidRPr="00A64F2F">
        <w:rPr>
          <w:rFonts w:eastAsia="微软雅黑" w:hint="eastAsia"/>
          <w:b/>
          <w:sz w:val="18"/>
          <w:lang w:val="zh-CN"/>
        </w:rPr>
        <w:t>目前被聘请为：</w:t>
      </w:r>
    </w:p>
    <w:p w:rsidR="00BD5CBE" w:rsidRPr="00A64F2F" w:rsidRDefault="00BD5CBE" w:rsidP="00A64F2F">
      <w:pPr>
        <w:rPr>
          <w:rFonts w:eastAsia="微软雅黑"/>
          <w:sz w:val="18"/>
          <w:lang w:val="zh-CN"/>
        </w:rPr>
      </w:pPr>
      <w:r w:rsidRPr="00A64F2F">
        <w:rPr>
          <w:rFonts w:eastAsia="微软雅黑" w:hint="eastAsia"/>
          <w:sz w:val="18"/>
          <w:lang w:val="zh-CN"/>
        </w:rPr>
        <w:t>搜狐财务数据分析顾问，负责解决财务方向的数据问题和数据分析</w:t>
      </w:r>
    </w:p>
    <w:p w:rsidR="00BD5CBE" w:rsidRPr="00A64F2F" w:rsidRDefault="00BD5CBE" w:rsidP="00A64F2F">
      <w:pPr>
        <w:rPr>
          <w:rFonts w:eastAsia="微软雅黑"/>
          <w:sz w:val="18"/>
          <w:lang w:val="zh-CN"/>
        </w:rPr>
      </w:pPr>
      <w:r w:rsidRPr="00A64F2F">
        <w:rPr>
          <w:rFonts w:eastAsia="微软雅黑" w:hint="eastAsia"/>
          <w:sz w:val="18"/>
          <w:lang w:val="zh-CN"/>
        </w:rPr>
        <w:t>世界银行</w:t>
      </w:r>
      <w:r w:rsidRPr="00A64F2F">
        <w:rPr>
          <w:rFonts w:eastAsia="微软雅黑"/>
          <w:sz w:val="18"/>
          <w:lang w:val="zh-CN"/>
        </w:rPr>
        <w:t>OFFICE</w:t>
      </w:r>
      <w:r w:rsidRPr="00A64F2F">
        <w:rPr>
          <w:rFonts w:eastAsia="微软雅黑" w:hint="eastAsia"/>
          <w:sz w:val="18"/>
          <w:lang w:val="zh-CN"/>
        </w:rPr>
        <w:t>方向专家顾问，解决相关领域所有问题</w:t>
      </w:r>
    </w:p>
    <w:p w:rsidR="00BD5CBE" w:rsidRPr="00A64F2F" w:rsidRDefault="00BD5CBE" w:rsidP="00A64F2F">
      <w:pPr>
        <w:rPr>
          <w:rFonts w:eastAsia="微软雅黑"/>
          <w:sz w:val="18"/>
          <w:lang w:val="zh-CN"/>
        </w:rPr>
      </w:pPr>
    </w:p>
    <w:p w:rsidR="00BD5CBE" w:rsidRPr="00A64F2F" w:rsidRDefault="00BD5CBE" w:rsidP="00A64F2F">
      <w:pPr>
        <w:pStyle w:val="2"/>
        <w:jc w:val="both"/>
        <w:rPr>
          <w:color w:val="auto"/>
          <w:sz w:val="21"/>
          <w:szCs w:val="21"/>
          <w:lang w:val="zh-CN"/>
        </w:rPr>
      </w:pPr>
      <w:r w:rsidRPr="00A64F2F">
        <w:rPr>
          <w:rFonts w:hint="eastAsia"/>
          <w:color w:val="auto"/>
          <w:sz w:val="21"/>
          <w:szCs w:val="21"/>
          <w:lang w:val="zh-CN"/>
        </w:rPr>
        <w:t>实践</w:t>
      </w:r>
      <w:r w:rsidRPr="00A64F2F">
        <w:rPr>
          <w:color w:val="auto"/>
          <w:sz w:val="21"/>
          <w:szCs w:val="21"/>
          <w:lang w:val="zh-CN"/>
        </w:rPr>
        <w:t>/</w:t>
      </w:r>
      <w:r w:rsidRPr="00A64F2F">
        <w:rPr>
          <w:rFonts w:hint="eastAsia"/>
          <w:color w:val="auto"/>
          <w:sz w:val="21"/>
          <w:szCs w:val="21"/>
          <w:lang w:val="zh-CN"/>
        </w:rPr>
        <w:t>学术背景</w:t>
      </w:r>
    </w:p>
    <w:p w:rsidR="00BD5CBE" w:rsidRPr="00A64F2F" w:rsidRDefault="00BD5CBE" w:rsidP="00A64F2F">
      <w:pPr>
        <w:rPr>
          <w:rFonts w:eastAsia="微软雅黑"/>
          <w:sz w:val="18"/>
          <w:lang w:val="zh-CN"/>
        </w:rPr>
      </w:pPr>
      <w:r w:rsidRPr="00A64F2F">
        <w:rPr>
          <w:rFonts w:eastAsia="微软雅黑" w:hint="eastAsia"/>
          <w:sz w:val="18"/>
          <w:lang w:val="zh-CN"/>
        </w:rPr>
        <w:t>具有丰富的教学经验，对</w:t>
      </w:r>
      <w:bookmarkStart w:id="1" w:name="OLE_LINK2"/>
      <w:r w:rsidRPr="00A64F2F">
        <w:rPr>
          <w:rFonts w:eastAsia="微软雅黑"/>
          <w:sz w:val="18"/>
          <w:lang w:val="zh-CN"/>
        </w:rPr>
        <w:t>Excel</w:t>
      </w:r>
      <w:bookmarkEnd w:id="1"/>
      <w:r w:rsidRPr="00A64F2F">
        <w:rPr>
          <w:rFonts w:eastAsia="微软雅黑" w:hint="eastAsia"/>
          <w:sz w:val="18"/>
          <w:lang w:val="zh-CN"/>
        </w:rPr>
        <w:t>，</w:t>
      </w:r>
      <w:r w:rsidRPr="00A64F2F">
        <w:rPr>
          <w:rFonts w:eastAsia="微软雅黑"/>
          <w:sz w:val="18"/>
          <w:lang w:val="zh-CN"/>
        </w:rPr>
        <w:t>Word</w:t>
      </w:r>
      <w:r w:rsidRPr="00A64F2F">
        <w:rPr>
          <w:rFonts w:eastAsia="微软雅黑" w:hint="eastAsia"/>
          <w:sz w:val="18"/>
          <w:lang w:val="zh-CN"/>
        </w:rPr>
        <w:t>，</w:t>
      </w:r>
      <w:r w:rsidRPr="00A64F2F">
        <w:rPr>
          <w:rFonts w:eastAsia="微软雅黑"/>
          <w:sz w:val="18"/>
          <w:lang w:val="zh-CN"/>
        </w:rPr>
        <w:t>PowerPoint</w:t>
      </w:r>
      <w:r w:rsidRPr="00A64F2F">
        <w:rPr>
          <w:rFonts w:eastAsia="微软雅黑" w:hint="eastAsia"/>
          <w:sz w:val="18"/>
          <w:lang w:val="zh-CN"/>
        </w:rPr>
        <w:t>有深入的研究，曾为众多知名企业、事业单位进行培训，根据工作领域的特点，工作部门的特点安排课程的重点，具有丰富的企业实战应用示例，将理论与实际（解决问题）相结合的教学方法融入整体教学过程。针对用户经常出现的</w:t>
      </w:r>
      <w:r w:rsidRPr="00A64F2F">
        <w:rPr>
          <w:rFonts w:eastAsia="微软雅黑"/>
          <w:sz w:val="18"/>
          <w:lang w:val="zh-CN"/>
        </w:rPr>
        <w:t>Office</w:t>
      </w:r>
      <w:r w:rsidRPr="00A64F2F">
        <w:rPr>
          <w:rFonts w:eastAsia="微软雅黑" w:hint="eastAsia"/>
          <w:sz w:val="18"/>
          <w:lang w:val="zh-CN"/>
        </w:rPr>
        <w:t>应用上的问题与疑惑，总结出一套独特的</w:t>
      </w:r>
      <w:r w:rsidRPr="00A64F2F">
        <w:rPr>
          <w:rFonts w:eastAsia="微软雅黑"/>
          <w:sz w:val="18"/>
          <w:lang w:val="zh-CN"/>
        </w:rPr>
        <w:t>Office</w:t>
      </w:r>
      <w:r w:rsidRPr="00A64F2F">
        <w:rPr>
          <w:rFonts w:eastAsia="微软雅黑" w:hint="eastAsia"/>
          <w:sz w:val="18"/>
          <w:lang w:val="zh-CN"/>
        </w:rPr>
        <w:t>实战与技巧。</w:t>
      </w:r>
    </w:p>
    <w:p w:rsidR="00BD5CBE" w:rsidRPr="00A64F2F" w:rsidRDefault="00BD5CBE" w:rsidP="00A64F2F">
      <w:pPr>
        <w:rPr>
          <w:rFonts w:eastAsia="微软雅黑"/>
          <w:sz w:val="18"/>
        </w:rPr>
      </w:pPr>
      <w:proofErr w:type="gramStart"/>
      <w:r w:rsidRPr="00A64F2F">
        <w:rPr>
          <w:rFonts w:eastAsia="微软雅黑" w:hint="eastAsia"/>
          <w:sz w:val="18"/>
        </w:rPr>
        <w:t>“</w:t>
      </w:r>
      <w:proofErr w:type="gramEnd"/>
      <w:r w:rsidRPr="00A64F2F">
        <w:rPr>
          <w:rFonts w:eastAsia="微软雅黑" w:hint="eastAsia"/>
          <w:sz w:val="18"/>
        </w:rPr>
        <w:t>授之以鱼不如授之以渔“</w:t>
      </w:r>
    </w:p>
    <w:sectPr w:rsidR="00BD5CBE" w:rsidRPr="00A64F2F" w:rsidSect="002E3B5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B0" w:rsidRDefault="00DF3AB0" w:rsidP="002E3B5D">
      <w:r>
        <w:separator/>
      </w:r>
    </w:p>
  </w:endnote>
  <w:endnote w:type="continuationSeparator" w:id="0">
    <w:p w:rsidR="00DF3AB0" w:rsidRDefault="00DF3AB0" w:rsidP="002E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BE" w:rsidRDefault="009F13F3">
    <w:pPr>
      <w:pStyle w:val="a4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A90688" wp14:editId="736C7CB9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3F9C5F0" wp14:editId="402B3DE9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5F2F68D" wp14:editId="64E9501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B19C00" wp14:editId="69BAA78E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BAE095" wp14:editId="7446807A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351">
      <w:rPr>
        <w:noProof/>
      </w:rPr>
      <w:drawing>
        <wp:anchor distT="0" distB="0" distL="114300" distR="114300" simplePos="0" relativeHeight="251656192" behindDoc="0" locked="0" layoutInCell="1" allowOverlap="1" wp14:anchorId="4FBBCC0B" wp14:editId="728FA845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B0" w:rsidRDefault="00DF3AB0" w:rsidP="002E3B5D">
      <w:r>
        <w:separator/>
      </w:r>
    </w:p>
  </w:footnote>
  <w:footnote w:type="continuationSeparator" w:id="0">
    <w:p w:rsidR="00DF3AB0" w:rsidRDefault="00DF3AB0" w:rsidP="002E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CAC4D9"/>
    <w:multiLevelType w:val="singleLevel"/>
    <w:tmpl w:val="56CAC4D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CAC59F"/>
    <w:multiLevelType w:val="singleLevel"/>
    <w:tmpl w:val="56CAC59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6CAC6BE"/>
    <w:multiLevelType w:val="singleLevel"/>
    <w:tmpl w:val="56CAC6B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6CAC71B"/>
    <w:multiLevelType w:val="singleLevel"/>
    <w:tmpl w:val="56CAC71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6CAC8CB"/>
    <w:multiLevelType w:val="singleLevel"/>
    <w:tmpl w:val="56CAC8C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23B20C6"/>
    <w:multiLevelType w:val="hybridMultilevel"/>
    <w:tmpl w:val="BBAC6F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8A30DFAE">
      <w:numFmt w:val="bullet"/>
      <w:lvlText w:val="◇"/>
      <w:lvlJc w:val="left"/>
      <w:pPr>
        <w:ind w:left="780" w:hanging="360"/>
      </w:pPr>
      <w:rPr>
        <w:rFonts w:ascii="微软雅黑" w:eastAsia="微软雅黑" w:hAnsi="微软雅黑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141E51"/>
    <w:multiLevelType w:val="multilevel"/>
    <w:tmpl w:val="76141E5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1"/>
    <w:rsid w:val="0000111F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A3851"/>
    <w:rsid w:val="000C1288"/>
    <w:rsid w:val="000E657A"/>
    <w:rsid w:val="000F3CE5"/>
    <w:rsid w:val="000F48EC"/>
    <w:rsid w:val="000F5DE7"/>
    <w:rsid w:val="00111126"/>
    <w:rsid w:val="001209D6"/>
    <w:rsid w:val="00133AC6"/>
    <w:rsid w:val="00175E07"/>
    <w:rsid w:val="00182D0D"/>
    <w:rsid w:val="00183856"/>
    <w:rsid w:val="00187A0D"/>
    <w:rsid w:val="001B4CF3"/>
    <w:rsid w:val="001C7201"/>
    <w:rsid w:val="001C7C94"/>
    <w:rsid w:val="001D1614"/>
    <w:rsid w:val="001D73B9"/>
    <w:rsid w:val="001E0140"/>
    <w:rsid w:val="001E492A"/>
    <w:rsid w:val="001E534B"/>
    <w:rsid w:val="001F6EF8"/>
    <w:rsid w:val="00203283"/>
    <w:rsid w:val="00214833"/>
    <w:rsid w:val="00217D6B"/>
    <w:rsid w:val="002219A6"/>
    <w:rsid w:val="00275A73"/>
    <w:rsid w:val="002802BE"/>
    <w:rsid w:val="00282E47"/>
    <w:rsid w:val="0028431E"/>
    <w:rsid w:val="00293780"/>
    <w:rsid w:val="002D0891"/>
    <w:rsid w:val="002E2A69"/>
    <w:rsid w:val="002E3B5D"/>
    <w:rsid w:val="002E5F74"/>
    <w:rsid w:val="00311240"/>
    <w:rsid w:val="0031664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404B57"/>
    <w:rsid w:val="00410FDA"/>
    <w:rsid w:val="004252D3"/>
    <w:rsid w:val="00425A4A"/>
    <w:rsid w:val="004310DA"/>
    <w:rsid w:val="004411E7"/>
    <w:rsid w:val="00445351"/>
    <w:rsid w:val="00453BC5"/>
    <w:rsid w:val="00455623"/>
    <w:rsid w:val="004706A4"/>
    <w:rsid w:val="00483359"/>
    <w:rsid w:val="004A072C"/>
    <w:rsid w:val="004A71F7"/>
    <w:rsid w:val="004A7D28"/>
    <w:rsid w:val="004C4489"/>
    <w:rsid w:val="004C4AC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1116B"/>
    <w:rsid w:val="005117AC"/>
    <w:rsid w:val="00520EFF"/>
    <w:rsid w:val="00524AF2"/>
    <w:rsid w:val="0052749B"/>
    <w:rsid w:val="00534563"/>
    <w:rsid w:val="005539C5"/>
    <w:rsid w:val="00560909"/>
    <w:rsid w:val="00572CB0"/>
    <w:rsid w:val="005A1B16"/>
    <w:rsid w:val="005A3889"/>
    <w:rsid w:val="005B5456"/>
    <w:rsid w:val="005C3719"/>
    <w:rsid w:val="005E6A66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72D9D"/>
    <w:rsid w:val="00676D59"/>
    <w:rsid w:val="006778B2"/>
    <w:rsid w:val="00685285"/>
    <w:rsid w:val="00691AF4"/>
    <w:rsid w:val="006A3D8B"/>
    <w:rsid w:val="006B5B26"/>
    <w:rsid w:val="006C0ACA"/>
    <w:rsid w:val="006C397E"/>
    <w:rsid w:val="006E6297"/>
    <w:rsid w:val="00700177"/>
    <w:rsid w:val="007044EF"/>
    <w:rsid w:val="0071662B"/>
    <w:rsid w:val="007538A8"/>
    <w:rsid w:val="00753BA1"/>
    <w:rsid w:val="00756669"/>
    <w:rsid w:val="00764111"/>
    <w:rsid w:val="00772B69"/>
    <w:rsid w:val="0078066C"/>
    <w:rsid w:val="00795086"/>
    <w:rsid w:val="007A41AF"/>
    <w:rsid w:val="007A7F6E"/>
    <w:rsid w:val="007B0F87"/>
    <w:rsid w:val="007B23EE"/>
    <w:rsid w:val="007B472F"/>
    <w:rsid w:val="007C625B"/>
    <w:rsid w:val="007F31D0"/>
    <w:rsid w:val="007F4685"/>
    <w:rsid w:val="007F68AF"/>
    <w:rsid w:val="00801785"/>
    <w:rsid w:val="00802D61"/>
    <w:rsid w:val="0081132D"/>
    <w:rsid w:val="00817A70"/>
    <w:rsid w:val="008257B2"/>
    <w:rsid w:val="00842AE1"/>
    <w:rsid w:val="00854083"/>
    <w:rsid w:val="00861743"/>
    <w:rsid w:val="00873F59"/>
    <w:rsid w:val="00876486"/>
    <w:rsid w:val="00877BFE"/>
    <w:rsid w:val="00882E23"/>
    <w:rsid w:val="008853B5"/>
    <w:rsid w:val="008865F3"/>
    <w:rsid w:val="008A5780"/>
    <w:rsid w:val="008C12A4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25E9"/>
    <w:rsid w:val="009422E6"/>
    <w:rsid w:val="00951C3E"/>
    <w:rsid w:val="00953666"/>
    <w:rsid w:val="0098499F"/>
    <w:rsid w:val="00996E09"/>
    <w:rsid w:val="009B0514"/>
    <w:rsid w:val="009B6001"/>
    <w:rsid w:val="009B620F"/>
    <w:rsid w:val="009C407D"/>
    <w:rsid w:val="009C436A"/>
    <w:rsid w:val="009E28ED"/>
    <w:rsid w:val="009F13F3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62E6C"/>
    <w:rsid w:val="00A64F2F"/>
    <w:rsid w:val="00A70781"/>
    <w:rsid w:val="00A810B5"/>
    <w:rsid w:val="00A936BA"/>
    <w:rsid w:val="00AA3E9D"/>
    <w:rsid w:val="00AB01F1"/>
    <w:rsid w:val="00AB6410"/>
    <w:rsid w:val="00AC5FA9"/>
    <w:rsid w:val="00AC70EC"/>
    <w:rsid w:val="00AD0FE0"/>
    <w:rsid w:val="00AD7D21"/>
    <w:rsid w:val="00B035B0"/>
    <w:rsid w:val="00B15326"/>
    <w:rsid w:val="00B34353"/>
    <w:rsid w:val="00B36B4E"/>
    <w:rsid w:val="00B37CB2"/>
    <w:rsid w:val="00B43566"/>
    <w:rsid w:val="00B44A18"/>
    <w:rsid w:val="00B666F3"/>
    <w:rsid w:val="00B730B1"/>
    <w:rsid w:val="00B73391"/>
    <w:rsid w:val="00B762BD"/>
    <w:rsid w:val="00B77FEE"/>
    <w:rsid w:val="00B80E30"/>
    <w:rsid w:val="00B83B9B"/>
    <w:rsid w:val="00BD07A0"/>
    <w:rsid w:val="00BD1B31"/>
    <w:rsid w:val="00BD4032"/>
    <w:rsid w:val="00BD5CBE"/>
    <w:rsid w:val="00BE4AB5"/>
    <w:rsid w:val="00C07C74"/>
    <w:rsid w:val="00C10A94"/>
    <w:rsid w:val="00C16C3B"/>
    <w:rsid w:val="00C24AEB"/>
    <w:rsid w:val="00C25C02"/>
    <w:rsid w:val="00C26D73"/>
    <w:rsid w:val="00C472F9"/>
    <w:rsid w:val="00C5178B"/>
    <w:rsid w:val="00C544C9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27506"/>
    <w:rsid w:val="00D532D2"/>
    <w:rsid w:val="00D623E7"/>
    <w:rsid w:val="00D63B3A"/>
    <w:rsid w:val="00D6629B"/>
    <w:rsid w:val="00D74BAB"/>
    <w:rsid w:val="00D75728"/>
    <w:rsid w:val="00D84981"/>
    <w:rsid w:val="00D84E53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E2CC0"/>
    <w:rsid w:val="00DE7AEA"/>
    <w:rsid w:val="00DF0BCF"/>
    <w:rsid w:val="00DF2209"/>
    <w:rsid w:val="00DF2D34"/>
    <w:rsid w:val="00DF3AB0"/>
    <w:rsid w:val="00E020C6"/>
    <w:rsid w:val="00E11155"/>
    <w:rsid w:val="00E12E96"/>
    <w:rsid w:val="00E30A66"/>
    <w:rsid w:val="00E31529"/>
    <w:rsid w:val="00E33185"/>
    <w:rsid w:val="00E34BF2"/>
    <w:rsid w:val="00E41F23"/>
    <w:rsid w:val="00E54196"/>
    <w:rsid w:val="00E97605"/>
    <w:rsid w:val="00EA18AE"/>
    <w:rsid w:val="00EA4556"/>
    <w:rsid w:val="00EB096D"/>
    <w:rsid w:val="00EC52C2"/>
    <w:rsid w:val="00EC5BA1"/>
    <w:rsid w:val="00ED78B1"/>
    <w:rsid w:val="00EF0789"/>
    <w:rsid w:val="00F21B3C"/>
    <w:rsid w:val="00F252FA"/>
    <w:rsid w:val="00F3273D"/>
    <w:rsid w:val="00F33D7F"/>
    <w:rsid w:val="00F4096B"/>
    <w:rsid w:val="00F427FB"/>
    <w:rsid w:val="00F65790"/>
    <w:rsid w:val="00F65F11"/>
    <w:rsid w:val="00F903E6"/>
    <w:rsid w:val="00F9161D"/>
    <w:rsid w:val="00F961AC"/>
    <w:rsid w:val="00FA50EC"/>
    <w:rsid w:val="00FB3087"/>
    <w:rsid w:val="00FC6011"/>
    <w:rsid w:val="00FC6D55"/>
    <w:rsid w:val="00FC6F94"/>
    <w:rsid w:val="00FD16FF"/>
    <w:rsid w:val="00FD4527"/>
    <w:rsid w:val="00FD5B95"/>
    <w:rsid w:val="00FE0E21"/>
    <w:rsid w:val="00FF62D6"/>
    <w:rsid w:val="02055214"/>
    <w:rsid w:val="07EF7893"/>
    <w:rsid w:val="0953715A"/>
    <w:rsid w:val="0D1B49FA"/>
    <w:rsid w:val="0ECC0CC5"/>
    <w:rsid w:val="202D3756"/>
    <w:rsid w:val="22B343FA"/>
    <w:rsid w:val="28C46DE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624D3928"/>
    <w:rsid w:val="62C4089A"/>
    <w:rsid w:val="66BA13F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2E3B5D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E3B5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2E3B5D"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Char">
    <w:name w:val="标题 3 Char"/>
    <w:link w:val="3"/>
    <w:uiPriority w:val="99"/>
    <w:locked/>
    <w:rsid w:val="002E3B5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rsid w:val="002E3B5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E3B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E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E3B5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E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2E3B5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2E3B5D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2E3B5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3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2E3B5D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rsid w:val="002E3B5D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2E3B5D"/>
    <w:rPr>
      <w:rFonts w:cs="Times New Roman"/>
    </w:rPr>
  </w:style>
  <w:style w:type="character" w:customStyle="1" w:styleId="apple-converted-space">
    <w:name w:val="apple-converted-space"/>
    <w:uiPriority w:val="99"/>
    <w:rsid w:val="002E3B5D"/>
    <w:rPr>
      <w:rFonts w:cs="Times New Roman"/>
    </w:rPr>
  </w:style>
  <w:style w:type="paragraph" w:customStyle="1" w:styleId="ListParagraph1">
    <w:name w:val="List Paragraph1"/>
    <w:basedOn w:val="a"/>
    <w:uiPriority w:val="99"/>
    <w:rsid w:val="002E3B5D"/>
    <w:pPr>
      <w:ind w:firstLineChars="200" w:firstLine="420"/>
    </w:pPr>
  </w:style>
  <w:style w:type="table" w:customStyle="1" w:styleId="11">
    <w:name w:val="中等深浅列表 11"/>
    <w:uiPriority w:val="99"/>
    <w:rsid w:val="002E3B5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2E3B5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5"/>
    <w:uiPriority w:val="99"/>
    <w:rsid w:val="002E3B5D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rsid w:val="002E3B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2E3B5D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2E3B5D"/>
    <w:rPr>
      <w:rFonts w:cs="Times New Roman"/>
    </w:rPr>
  </w:style>
  <w:style w:type="paragraph" w:customStyle="1" w:styleId="12">
    <w:name w:val="列出段落1"/>
    <w:basedOn w:val="a"/>
    <w:uiPriority w:val="99"/>
    <w:rsid w:val="002E3B5D"/>
    <w:pPr>
      <w:ind w:firstLineChars="200" w:firstLine="420"/>
    </w:pPr>
  </w:style>
  <w:style w:type="paragraph" w:customStyle="1" w:styleId="20">
    <w:name w:val="列出段落2"/>
    <w:basedOn w:val="a"/>
    <w:uiPriority w:val="99"/>
    <w:rsid w:val="002E3B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2E3B5D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E3B5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2E3B5D"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Char">
    <w:name w:val="标题 3 Char"/>
    <w:link w:val="3"/>
    <w:uiPriority w:val="99"/>
    <w:locked/>
    <w:rsid w:val="002E3B5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rsid w:val="002E3B5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E3B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E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E3B5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E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2E3B5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2E3B5D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2E3B5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3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2E3B5D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rsid w:val="002E3B5D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2E3B5D"/>
    <w:rPr>
      <w:rFonts w:cs="Times New Roman"/>
    </w:rPr>
  </w:style>
  <w:style w:type="character" w:customStyle="1" w:styleId="apple-converted-space">
    <w:name w:val="apple-converted-space"/>
    <w:uiPriority w:val="99"/>
    <w:rsid w:val="002E3B5D"/>
    <w:rPr>
      <w:rFonts w:cs="Times New Roman"/>
    </w:rPr>
  </w:style>
  <w:style w:type="paragraph" w:customStyle="1" w:styleId="ListParagraph1">
    <w:name w:val="List Paragraph1"/>
    <w:basedOn w:val="a"/>
    <w:uiPriority w:val="99"/>
    <w:rsid w:val="002E3B5D"/>
    <w:pPr>
      <w:ind w:firstLineChars="200" w:firstLine="420"/>
    </w:pPr>
  </w:style>
  <w:style w:type="table" w:customStyle="1" w:styleId="11">
    <w:name w:val="中等深浅列表 11"/>
    <w:uiPriority w:val="99"/>
    <w:rsid w:val="002E3B5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2E3B5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5"/>
    <w:uiPriority w:val="99"/>
    <w:rsid w:val="002E3B5D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rsid w:val="002E3B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2E3B5D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2E3B5D"/>
    <w:rPr>
      <w:rFonts w:cs="Times New Roman"/>
    </w:rPr>
  </w:style>
  <w:style w:type="paragraph" w:customStyle="1" w:styleId="12">
    <w:name w:val="列出段落1"/>
    <w:basedOn w:val="a"/>
    <w:uiPriority w:val="99"/>
    <w:rsid w:val="002E3B5D"/>
    <w:pPr>
      <w:ind w:firstLineChars="200" w:firstLine="420"/>
    </w:pPr>
  </w:style>
  <w:style w:type="paragraph" w:customStyle="1" w:styleId="20">
    <w:name w:val="列出段落2"/>
    <w:basedOn w:val="a"/>
    <w:uiPriority w:val="99"/>
    <w:rsid w:val="002E3B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2337</Characters>
  <Application>Microsoft Office Word</Application>
  <DocSecurity>0</DocSecurity>
  <Lines>19</Lines>
  <Paragraphs>5</Paragraphs>
  <ScaleCrop>false</ScaleCrop>
  <Company>Sky123.Org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5</cp:revision>
  <cp:lastPrinted>2016-01-21T13:15:00Z</cp:lastPrinted>
  <dcterms:created xsi:type="dcterms:W3CDTF">2016-11-16T08:16:00Z</dcterms:created>
  <dcterms:modified xsi:type="dcterms:W3CDTF">2016-12-18T05:18:00Z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_DocHome">
    <vt:i4>257655282</vt:i4>
  </property>
</Properties>
</file>